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48C" w:rsidRDefault="004C648C">
      <w:pPr>
        <w:jc w:val="center"/>
        <w:rPr>
          <w:rFonts w:ascii="黑体" w:eastAsia="黑体" w:hAnsi="Calibri" w:cs="Times New Roman"/>
          <w:b/>
          <w:bCs/>
          <w:sz w:val="32"/>
        </w:rPr>
      </w:pPr>
    </w:p>
    <w:p w:rsidR="004C648C" w:rsidRDefault="004C648C">
      <w:pPr>
        <w:jc w:val="center"/>
        <w:rPr>
          <w:rFonts w:ascii="黑体" w:eastAsia="黑体" w:hAnsi="Calibri" w:cs="Times New Roman"/>
          <w:b/>
          <w:bCs/>
          <w:sz w:val="32"/>
        </w:rPr>
      </w:pPr>
    </w:p>
    <w:p w:rsidR="004C648C" w:rsidRDefault="004C648C">
      <w:pPr>
        <w:jc w:val="center"/>
        <w:rPr>
          <w:rFonts w:ascii="黑体" w:eastAsia="黑体" w:hAnsi="Calibri" w:cs="Times New Roman"/>
          <w:b/>
          <w:bCs/>
          <w:sz w:val="32"/>
        </w:rPr>
      </w:pPr>
    </w:p>
    <w:p w:rsidR="004C648C" w:rsidRDefault="004C648C">
      <w:pPr>
        <w:jc w:val="center"/>
        <w:rPr>
          <w:rFonts w:ascii="黑体" w:eastAsia="黑体" w:hAnsi="Calibri" w:cs="Times New Roman"/>
          <w:b/>
          <w:bCs/>
          <w:sz w:val="32"/>
        </w:rPr>
      </w:pPr>
    </w:p>
    <w:p w:rsidR="004C648C" w:rsidRDefault="004C648C">
      <w:pPr>
        <w:jc w:val="center"/>
        <w:rPr>
          <w:rFonts w:ascii="黑体" w:eastAsia="黑体" w:hAnsi="Calibri" w:cs="Times New Roman"/>
          <w:b/>
          <w:bCs/>
          <w:sz w:val="32"/>
        </w:rPr>
      </w:pPr>
    </w:p>
    <w:p w:rsidR="004C648C" w:rsidRDefault="004C648C">
      <w:pPr>
        <w:spacing w:line="400" w:lineRule="exact"/>
        <w:jc w:val="center"/>
        <w:rPr>
          <w:rFonts w:ascii="黑体" w:eastAsia="黑体" w:hAnsi="Calibri" w:cs="Times New Roman"/>
          <w:b/>
          <w:bCs/>
          <w:sz w:val="32"/>
        </w:rPr>
      </w:pPr>
    </w:p>
    <w:p w:rsidR="004C648C" w:rsidRDefault="0056064A">
      <w:pPr>
        <w:pStyle w:val="0"/>
        <w:spacing w:line="360" w:lineRule="auto"/>
        <w:jc w:val="center"/>
        <w:rPr>
          <w:rFonts w:asciiTheme="minorEastAsia" w:eastAsiaTheme="minorEastAsia" w:hAnsiTheme="minorEastAsia"/>
          <w:sz w:val="32"/>
          <w:szCs w:val="32"/>
        </w:rPr>
      </w:pPr>
      <w:proofErr w:type="gramStart"/>
      <w:r>
        <w:rPr>
          <w:rFonts w:asciiTheme="minorEastAsia" w:eastAsiaTheme="minorEastAsia" w:hAnsiTheme="minorEastAsia" w:hint="eastAsia"/>
          <w:sz w:val="32"/>
          <w:szCs w:val="32"/>
        </w:rPr>
        <w:t>镇检协</w:t>
      </w:r>
      <w:proofErr w:type="gramEnd"/>
      <w:r>
        <w:rPr>
          <w:rFonts w:asciiTheme="minorEastAsia" w:eastAsiaTheme="minorEastAsia" w:hAnsiTheme="minorEastAsia" w:hint="eastAsia"/>
          <w:sz w:val="32"/>
          <w:szCs w:val="32"/>
        </w:rPr>
        <w:t>[202</w:t>
      </w:r>
      <w:r>
        <w:rPr>
          <w:rFonts w:asciiTheme="minorEastAsia" w:eastAsiaTheme="minorEastAsia" w:hAnsiTheme="minorEastAsia" w:hint="eastAsia"/>
          <w:sz w:val="32"/>
          <w:szCs w:val="32"/>
        </w:rPr>
        <w:t>4</w:t>
      </w:r>
      <w:r>
        <w:rPr>
          <w:rFonts w:asciiTheme="minorEastAsia" w:eastAsiaTheme="minorEastAsia" w:hAnsiTheme="minorEastAsia" w:hint="eastAsia"/>
          <w:sz w:val="32"/>
          <w:szCs w:val="32"/>
        </w:rPr>
        <w:t>]</w:t>
      </w:r>
      <w:r w:rsidR="00277B37">
        <w:rPr>
          <w:rFonts w:asciiTheme="minorEastAsia" w:eastAsiaTheme="minorEastAsia" w:hAnsiTheme="minorEastAsia" w:hint="eastAsia"/>
          <w:sz w:val="32"/>
          <w:szCs w:val="32"/>
        </w:rPr>
        <w:t>15</w:t>
      </w:r>
      <w:r>
        <w:rPr>
          <w:rFonts w:asciiTheme="minorEastAsia" w:eastAsiaTheme="minorEastAsia" w:hAnsiTheme="minorEastAsia" w:hint="eastAsia"/>
          <w:sz w:val="32"/>
          <w:szCs w:val="32"/>
        </w:rPr>
        <w:t>号</w:t>
      </w:r>
    </w:p>
    <w:p w:rsidR="004C648C" w:rsidRDefault="004C648C">
      <w:pPr>
        <w:rPr>
          <w:rFonts w:ascii="微软雅黑" w:eastAsia="微软雅黑" w:hAnsi="微软雅黑" w:cs="微软雅黑"/>
          <w:b/>
          <w:bCs/>
          <w:sz w:val="36"/>
          <w:szCs w:val="36"/>
        </w:rPr>
      </w:pPr>
    </w:p>
    <w:p w:rsidR="004C648C" w:rsidRDefault="0056064A">
      <w:pPr>
        <w:jc w:val="center"/>
        <w:rPr>
          <w:rFonts w:asciiTheme="minorEastAsia" w:hAnsiTheme="minorEastAsia" w:cs="微软雅黑"/>
          <w:b/>
          <w:bCs/>
          <w:sz w:val="36"/>
          <w:szCs w:val="36"/>
        </w:rPr>
      </w:pPr>
      <w:r>
        <w:rPr>
          <w:rFonts w:asciiTheme="minorEastAsia" w:hAnsiTheme="minorEastAsia" w:cs="微软雅黑" w:hint="eastAsia"/>
          <w:b/>
          <w:bCs/>
          <w:sz w:val="36"/>
          <w:szCs w:val="36"/>
        </w:rPr>
        <w:t>关于</w:t>
      </w:r>
      <w:r>
        <w:rPr>
          <w:rFonts w:asciiTheme="minorEastAsia" w:hAnsiTheme="minorEastAsia" w:cs="微软雅黑" w:hint="eastAsia"/>
          <w:b/>
          <w:bCs/>
          <w:sz w:val="36"/>
          <w:szCs w:val="36"/>
        </w:rPr>
        <w:t>2024</w:t>
      </w:r>
      <w:r>
        <w:rPr>
          <w:rFonts w:asciiTheme="minorEastAsia" w:hAnsiTheme="minorEastAsia" w:cs="微软雅黑" w:hint="eastAsia"/>
          <w:b/>
          <w:bCs/>
          <w:sz w:val="36"/>
          <w:szCs w:val="36"/>
        </w:rPr>
        <w:t>年镇江市建设用碎石坚固性实验室间</w:t>
      </w:r>
    </w:p>
    <w:p w:rsidR="004C648C" w:rsidRDefault="0056064A">
      <w:pPr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Theme="minorEastAsia" w:hAnsiTheme="minorEastAsia" w:cs="微软雅黑" w:hint="eastAsia"/>
          <w:b/>
          <w:bCs/>
          <w:sz w:val="36"/>
          <w:szCs w:val="36"/>
        </w:rPr>
        <w:t>再次比对试验的通知</w:t>
      </w:r>
    </w:p>
    <w:p w:rsidR="004C648C" w:rsidRDefault="0056064A">
      <w:pPr>
        <w:adjustRightInd w:val="0"/>
        <w:snapToGrid w:val="0"/>
        <w:spacing w:line="500" w:lineRule="exact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各有关单位：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根据《关于开展</w:t>
      </w:r>
      <w:r>
        <w:rPr>
          <w:rFonts w:asciiTheme="minorEastAsia" w:hAnsiTheme="minorEastAsia" w:cs="仿宋" w:hint="eastAsia"/>
          <w:sz w:val="28"/>
          <w:szCs w:val="28"/>
        </w:rPr>
        <w:t>2024</w:t>
      </w:r>
      <w:r>
        <w:rPr>
          <w:rFonts w:asciiTheme="minorEastAsia" w:hAnsiTheme="minorEastAsia" w:cs="仿宋" w:hint="eastAsia"/>
          <w:sz w:val="28"/>
          <w:szCs w:val="28"/>
        </w:rPr>
        <w:t>年度镇江市建设工程质量检测比对试验工作的通知》（</w:t>
      </w:r>
      <w:proofErr w:type="gramStart"/>
      <w:r>
        <w:rPr>
          <w:rFonts w:asciiTheme="minorEastAsia" w:hAnsiTheme="minorEastAsia" w:cs="仿宋" w:hint="eastAsia"/>
          <w:sz w:val="28"/>
          <w:szCs w:val="28"/>
        </w:rPr>
        <w:t>镇建质监</w:t>
      </w:r>
      <w:proofErr w:type="gramEnd"/>
      <w:r>
        <w:rPr>
          <w:rFonts w:asciiTheme="minorEastAsia" w:hAnsiTheme="minorEastAsia" w:cs="仿宋" w:hint="eastAsia"/>
          <w:sz w:val="28"/>
          <w:szCs w:val="28"/>
        </w:rPr>
        <w:t>〔</w:t>
      </w:r>
      <w:r>
        <w:rPr>
          <w:rFonts w:asciiTheme="minorEastAsia" w:hAnsiTheme="minorEastAsia" w:cs="仿宋" w:hint="eastAsia"/>
          <w:sz w:val="28"/>
          <w:szCs w:val="28"/>
        </w:rPr>
        <w:t>2024</w:t>
      </w:r>
      <w:r>
        <w:rPr>
          <w:rFonts w:asciiTheme="minorEastAsia" w:hAnsiTheme="minorEastAsia" w:cs="仿宋" w:hint="eastAsia"/>
          <w:sz w:val="28"/>
          <w:szCs w:val="28"/>
        </w:rPr>
        <w:t>〕</w:t>
      </w:r>
      <w:r>
        <w:rPr>
          <w:rFonts w:asciiTheme="minorEastAsia" w:hAnsiTheme="minorEastAsia" w:cs="仿宋" w:hint="eastAsia"/>
          <w:sz w:val="28"/>
          <w:szCs w:val="28"/>
        </w:rPr>
        <w:t>3</w:t>
      </w:r>
      <w:r>
        <w:rPr>
          <w:rFonts w:asciiTheme="minorEastAsia" w:hAnsiTheme="minorEastAsia" w:cs="仿宋" w:hint="eastAsia"/>
          <w:sz w:val="28"/>
          <w:szCs w:val="28"/>
        </w:rPr>
        <w:t>号）文件要求），比对试验工作已于</w:t>
      </w:r>
      <w:r>
        <w:rPr>
          <w:rFonts w:asciiTheme="minorEastAsia" w:hAnsiTheme="minorEastAsia" w:cs="仿宋" w:hint="eastAsia"/>
          <w:sz w:val="28"/>
          <w:szCs w:val="28"/>
        </w:rPr>
        <w:t>202</w:t>
      </w: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年</w:t>
      </w:r>
      <w:r>
        <w:rPr>
          <w:rFonts w:asciiTheme="minorEastAsia" w:hAnsiTheme="minorEastAsia" w:cs="仿宋" w:hint="eastAsia"/>
          <w:sz w:val="28"/>
          <w:szCs w:val="28"/>
        </w:rPr>
        <w:t>6</w:t>
      </w:r>
      <w:r>
        <w:rPr>
          <w:rFonts w:asciiTheme="minorEastAsia" w:hAnsiTheme="minorEastAsia" w:cs="仿宋" w:hint="eastAsia"/>
          <w:sz w:val="28"/>
          <w:szCs w:val="28"/>
        </w:rPr>
        <w:t>月实施并完成，根据统计结果，对本次比对试验综合判定不满意的单位（附件</w:t>
      </w:r>
      <w:r>
        <w:rPr>
          <w:rFonts w:asciiTheme="minorEastAsia" w:hAnsiTheme="minorEastAsia" w:cs="仿宋" w:hint="eastAsia"/>
          <w:sz w:val="28"/>
          <w:szCs w:val="28"/>
        </w:rPr>
        <w:t>2</w:t>
      </w:r>
      <w:r>
        <w:rPr>
          <w:rFonts w:asciiTheme="minorEastAsia" w:hAnsiTheme="minorEastAsia" w:cs="仿宋" w:hint="eastAsia"/>
          <w:sz w:val="28"/>
          <w:szCs w:val="28"/>
        </w:rPr>
        <w:t>），检测协会将再次组织比对试验，再次比对试验的工作安排如下：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一、样品领取时间：</w:t>
      </w:r>
      <w:r>
        <w:rPr>
          <w:rFonts w:asciiTheme="minorEastAsia" w:hAnsiTheme="minorEastAsia" w:cs="仿宋" w:hint="eastAsia"/>
          <w:sz w:val="28"/>
          <w:szCs w:val="28"/>
        </w:rPr>
        <w:t>202</w:t>
      </w: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年</w:t>
      </w:r>
      <w:r>
        <w:rPr>
          <w:rFonts w:asciiTheme="minorEastAsia" w:hAnsiTheme="minorEastAsia" w:cs="仿宋" w:hint="eastAsia"/>
          <w:sz w:val="28"/>
          <w:szCs w:val="28"/>
        </w:rPr>
        <w:t>8</w:t>
      </w:r>
      <w:r>
        <w:rPr>
          <w:rFonts w:asciiTheme="minorEastAsia" w:hAnsiTheme="minorEastAsia" w:cs="仿宋" w:hint="eastAsia"/>
          <w:sz w:val="28"/>
          <w:szCs w:val="28"/>
        </w:rPr>
        <w:t>月</w:t>
      </w:r>
      <w:r>
        <w:rPr>
          <w:rFonts w:asciiTheme="minorEastAsia" w:hAnsiTheme="minorEastAsia" w:cs="仿宋" w:hint="eastAsia"/>
          <w:sz w:val="28"/>
          <w:szCs w:val="28"/>
        </w:rPr>
        <w:t>9</w:t>
      </w:r>
      <w:r>
        <w:rPr>
          <w:rFonts w:asciiTheme="minorEastAsia" w:hAnsiTheme="minorEastAsia" w:cs="仿宋" w:hint="eastAsia"/>
          <w:sz w:val="28"/>
          <w:szCs w:val="28"/>
        </w:rPr>
        <w:t>日，上午</w:t>
      </w:r>
      <w:r>
        <w:rPr>
          <w:rFonts w:asciiTheme="minorEastAsia" w:hAnsiTheme="minorEastAsia" w:cs="仿宋" w:hint="eastAsia"/>
          <w:sz w:val="28"/>
          <w:szCs w:val="28"/>
        </w:rPr>
        <w:t>9:30-11:30</w:t>
      </w:r>
      <w:r>
        <w:rPr>
          <w:rFonts w:asciiTheme="minorEastAsia" w:hAnsiTheme="minorEastAsia" w:cs="仿宋" w:hint="eastAsia"/>
          <w:sz w:val="28"/>
          <w:szCs w:val="28"/>
        </w:rPr>
        <w:t>。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二、领取地点：</w:t>
      </w:r>
      <w:proofErr w:type="gramStart"/>
      <w:r>
        <w:rPr>
          <w:rFonts w:asciiTheme="minorEastAsia" w:hAnsiTheme="minorEastAsia" w:cs="仿宋" w:hint="eastAsia"/>
          <w:sz w:val="28"/>
          <w:szCs w:val="28"/>
        </w:rPr>
        <w:t>镇江建科科技</w:t>
      </w:r>
      <w:proofErr w:type="gramEnd"/>
      <w:r>
        <w:rPr>
          <w:rFonts w:asciiTheme="minorEastAsia" w:hAnsiTheme="minorEastAsia" w:cs="仿宋" w:hint="eastAsia"/>
          <w:sz w:val="28"/>
          <w:szCs w:val="28"/>
        </w:rPr>
        <w:t>园</w:t>
      </w:r>
      <w:r>
        <w:rPr>
          <w:rFonts w:asciiTheme="minorEastAsia" w:hAnsiTheme="minorEastAsia" w:cs="仿宋" w:hint="eastAsia"/>
          <w:sz w:val="28"/>
          <w:szCs w:val="28"/>
        </w:rPr>
        <w:t>（</w:t>
      </w:r>
      <w:r>
        <w:rPr>
          <w:rFonts w:asciiTheme="minorEastAsia" w:hAnsiTheme="minorEastAsia" w:cs="仿宋" w:hint="eastAsia"/>
          <w:sz w:val="28"/>
          <w:szCs w:val="28"/>
        </w:rPr>
        <w:t>3</w:t>
      </w:r>
      <w:r>
        <w:rPr>
          <w:rFonts w:asciiTheme="minorEastAsia" w:hAnsiTheme="minorEastAsia" w:cs="仿宋" w:hint="eastAsia"/>
          <w:sz w:val="28"/>
          <w:szCs w:val="28"/>
        </w:rPr>
        <w:t>号门业务大厅</w:t>
      </w:r>
      <w:r>
        <w:rPr>
          <w:rFonts w:asciiTheme="minorEastAsia" w:hAnsiTheme="minorEastAsia" w:cs="仿宋" w:hint="eastAsia"/>
          <w:sz w:val="28"/>
          <w:szCs w:val="28"/>
        </w:rPr>
        <w:t>）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三、相关要求：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1</w:t>
      </w:r>
      <w:r>
        <w:rPr>
          <w:rFonts w:asciiTheme="minorEastAsia" w:hAnsiTheme="minorEastAsia" w:cs="仿宋" w:hint="eastAsia"/>
          <w:sz w:val="28"/>
          <w:szCs w:val="28"/>
        </w:rPr>
        <w:t>、各单位安排人员在规定时间内，到</w:t>
      </w:r>
      <w:proofErr w:type="gramStart"/>
      <w:r>
        <w:rPr>
          <w:rFonts w:asciiTheme="minorEastAsia" w:hAnsiTheme="minorEastAsia" w:cs="仿宋" w:hint="eastAsia"/>
          <w:sz w:val="28"/>
          <w:szCs w:val="28"/>
        </w:rPr>
        <w:t>镇江建科科技</w:t>
      </w:r>
      <w:proofErr w:type="gramEnd"/>
      <w:r>
        <w:rPr>
          <w:rFonts w:asciiTheme="minorEastAsia" w:hAnsiTheme="minorEastAsia" w:cs="仿宋" w:hint="eastAsia"/>
          <w:sz w:val="28"/>
          <w:szCs w:val="28"/>
        </w:rPr>
        <w:t>园</w:t>
      </w:r>
      <w:r>
        <w:rPr>
          <w:rFonts w:asciiTheme="minorEastAsia" w:hAnsiTheme="minorEastAsia" w:cs="仿宋" w:hint="eastAsia"/>
          <w:sz w:val="28"/>
          <w:szCs w:val="28"/>
        </w:rPr>
        <w:t>（</w:t>
      </w:r>
      <w:r>
        <w:rPr>
          <w:rFonts w:asciiTheme="minorEastAsia" w:hAnsiTheme="minorEastAsia" w:cs="仿宋" w:hint="eastAsia"/>
          <w:sz w:val="28"/>
          <w:szCs w:val="28"/>
        </w:rPr>
        <w:t>3</w:t>
      </w:r>
      <w:r>
        <w:rPr>
          <w:rFonts w:asciiTheme="minorEastAsia" w:hAnsiTheme="minorEastAsia" w:cs="仿宋" w:hint="eastAsia"/>
          <w:sz w:val="28"/>
          <w:szCs w:val="28"/>
        </w:rPr>
        <w:t>号门业务大厅</w:t>
      </w:r>
      <w:r>
        <w:rPr>
          <w:rFonts w:asciiTheme="minorEastAsia" w:hAnsiTheme="minorEastAsia" w:cs="仿宋" w:hint="eastAsia"/>
          <w:sz w:val="28"/>
          <w:szCs w:val="28"/>
        </w:rPr>
        <w:t>）</w:t>
      </w:r>
      <w:r>
        <w:rPr>
          <w:rFonts w:asciiTheme="minorEastAsia" w:hAnsiTheme="minorEastAsia" w:cs="仿宋" w:hint="eastAsia"/>
          <w:sz w:val="28"/>
          <w:szCs w:val="28"/>
        </w:rPr>
        <w:t>领取比对试验样品。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2</w:t>
      </w:r>
      <w:r>
        <w:rPr>
          <w:rFonts w:asciiTheme="minorEastAsia" w:hAnsiTheme="minorEastAsia" w:cs="仿宋" w:hint="eastAsia"/>
          <w:sz w:val="28"/>
          <w:szCs w:val="28"/>
        </w:rPr>
        <w:t>、本次比对试验所领取的样品为现场抽签随机发放。各单位在领取样品后，应对样品状态进行检查，确认是否完好，并填写</w:t>
      </w:r>
      <w:r>
        <w:rPr>
          <w:rFonts w:asciiTheme="minorEastAsia" w:hAnsiTheme="minorEastAsia" w:cs="仿宋" w:hint="eastAsia"/>
          <w:sz w:val="28"/>
          <w:szCs w:val="28"/>
        </w:rPr>
        <w:t>附件</w:t>
      </w:r>
      <w:r>
        <w:rPr>
          <w:rFonts w:asciiTheme="minorEastAsia" w:hAnsiTheme="minorEastAsia" w:cs="仿宋" w:hint="eastAsia"/>
          <w:sz w:val="28"/>
          <w:szCs w:val="28"/>
        </w:rPr>
        <w:t>3</w:t>
      </w:r>
      <w:r>
        <w:rPr>
          <w:rFonts w:asciiTheme="minorEastAsia" w:hAnsiTheme="minorEastAsia" w:cs="仿宋" w:hint="eastAsia"/>
          <w:sz w:val="28"/>
          <w:szCs w:val="28"/>
        </w:rPr>
        <w:t>《</w:t>
      </w:r>
      <w:r>
        <w:rPr>
          <w:rFonts w:asciiTheme="minorEastAsia" w:hAnsiTheme="minorEastAsia" w:cs="仿宋" w:hint="eastAsia"/>
          <w:sz w:val="28"/>
          <w:szCs w:val="28"/>
        </w:rPr>
        <w:t>202</w:t>
      </w: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年镇江市建设用</w:t>
      </w:r>
      <w:r>
        <w:rPr>
          <w:rFonts w:asciiTheme="minorEastAsia" w:hAnsiTheme="minorEastAsia" w:cs="仿宋" w:hint="eastAsia"/>
          <w:sz w:val="28"/>
          <w:szCs w:val="28"/>
        </w:rPr>
        <w:t>碎石坚固性再次</w:t>
      </w:r>
      <w:r>
        <w:rPr>
          <w:rFonts w:asciiTheme="minorEastAsia" w:hAnsiTheme="minorEastAsia" w:cs="仿宋" w:hint="eastAsia"/>
          <w:sz w:val="28"/>
          <w:szCs w:val="28"/>
        </w:rPr>
        <w:t>实验室间比对试验样品接收状态确认表》。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lastRenderedPageBreak/>
        <w:t>3</w:t>
      </w:r>
      <w:r>
        <w:rPr>
          <w:rFonts w:asciiTheme="minorEastAsia" w:hAnsiTheme="minorEastAsia" w:cs="仿宋" w:hint="eastAsia"/>
          <w:sz w:val="28"/>
          <w:szCs w:val="28"/>
        </w:rPr>
        <w:t>、参加再次比对试验的人员由各单位报名的三名人员参加。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、再次比对试验费用</w:t>
      </w:r>
      <w:r>
        <w:rPr>
          <w:rFonts w:asciiTheme="minorEastAsia" w:hAnsiTheme="minorEastAsia" w:cs="仿宋" w:hint="eastAsia"/>
          <w:sz w:val="28"/>
          <w:szCs w:val="28"/>
        </w:rPr>
        <w:t>8</w:t>
      </w:r>
      <w:r>
        <w:rPr>
          <w:rFonts w:asciiTheme="minorEastAsia" w:hAnsiTheme="minorEastAsia" w:cs="仿宋" w:hint="eastAsia"/>
          <w:sz w:val="28"/>
          <w:szCs w:val="28"/>
        </w:rPr>
        <w:t>00</w:t>
      </w:r>
      <w:r>
        <w:rPr>
          <w:rFonts w:asciiTheme="minorEastAsia" w:hAnsiTheme="minorEastAsia" w:cs="仿宋" w:hint="eastAsia"/>
          <w:sz w:val="28"/>
          <w:szCs w:val="28"/>
        </w:rPr>
        <w:t>元，由镇江市建设工程质量检测协会在领取样品时现场收取。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四、补充说明：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1</w:t>
      </w:r>
      <w:r>
        <w:rPr>
          <w:rFonts w:asciiTheme="minorEastAsia" w:hAnsiTheme="minorEastAsia" w:cs="仿宋" w:hint="eastAsia"/>
          <w:sz w:val="28"/>
          <w:szCs w:val="28"/>
        </w:rPr>
        <w:t>、</w:t>
      </w:r>
      <w:r>
        <w:rPr>
          <w:rFonts w:asciiTheme="minorEastAsia" w:hAnsiTheme="minorEastAsia" w:cs="仿宋" w:hint="eastAsia"/>
          <w:sz w:val="28"/>
          <w:szCs w:val="28"/>
        </w:rPr>
        <w:t>各单位</w:t>
      </w:r>
      <w:r>
        <w:rPr>
          <w:rFonts w:asciiTheme="minorEastAsia" w:hAnsiTheme="minorEastAsia" w:cs="仿宋" w:hint="eastAsia"/>
          <w:sz w:val="28"/>
          <w:szCs w:val="28"/>
        </w:rPr>
        <w:t>再次</w:t>
      </w:r>
      <w:r>
        <w:rPr>
          <w:rFonts w:asciiTheme="minorEastAsia" w:hAnsiTheme="minorEastAsia" w:cs="仿宋" w:hint="eastAsia"/>
          <w:sz w:val="28"/>
          <w:szCs w:val="28"/>
        </w:rPr>
        <w:t>比对试验于</w:t>
      </w:r>
      <w:r>
        <w:rPr>
          <w:rFonts w:asciiTheme="minorEastAsia" w:hAnsiTheme="minorEastAsia" w:cs="仿宋" w:hint="eastAsia"/>
          <w:sz w:val="28"/>
          <w:szCs w:val="28"/>
        </w:rPr>
        <w:t>202</w:t>
      </w: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年</w:t>
      </w:r>
      <w:r>
        <w:rPr>
          <w:rFonts w:asciiTheme="minorEastAsia" w:hAnsiTheme="minorEastAsia" w:cs="仿宋" w:hint="eastAsia"/>
          <w:sz w:val="28"/>
          <w:szCs w:val="28"/>
        </w:rPr>
        <w:t>8</w:t>
      </w:r>
      <w:r>
        <w:rPr>
          <w:rFonts w:asciiTheme="minorEastAsia" w:hAnsiTheme="minorEastAsia" w:cs="仿宋" w:hint="eastAsia"/>
          <w:sz w:val="28"/>
          <w:szCs w:val="28"/>
        </w:rPr>
        <w:t>月</w:t>
      </w:r>
      <w:r>
        <w:rPr>
          <w:rFonts w:asciiTheme="minorEastAsia" w:hAnsiTheme="minorEastAsia" w:cs="仿宋" w:hint="eastAsia"/>
          <w:sz w:val="28"/>
          <w:szCs w:val="28"/>
        </w:rPr>
        <w:t>12</w:t>
      </w:r>
      <w:r>
        <w:rPr>
          <w:rFonts w:asciiTheme="minorEastAsia" w:hAnsiTheme="minorEastAsia" w:cs="仿宋" w:hint="eastAsia"/>
          <w:sz w:val="28"/>
          <w:szCs w:val="28"/>
        </w:rPr>
        <w:t>日上午</w:t>
      </w:r>
      <w:r>
        <w:rPr>
          <w:rFonts w:asciiTheme="minorEastAsia" w:hAnsiTheme="minorEastAsia" w:cs="仿宋" w:hint="eastAsia"/>
          <w:sz w:val="28"/>
          <w:szCs w:val="28"/>
        </w:rPr>
        <w:t>9:00</w:t>
      </w:r>
      <w:r>
        <w:rPr>
          <w:rFonts w:asciiTheme="minorEastAsia" w:hAnsiTheme="minorEastAsia" w:cs="仿宋" w:hint="eastAsia"/>
          <w:sz w:val="28"/>
          <w:szCs w:val="28"/>
        </w:rPr>
        <w:t>开始</w:t>
      </w:r>
      <w:r>
        <w:rPr>
          <w:rFonts w:asciiTheme="minorEastAsia" w:hAnsiTheme="minorEastAsia" w:cs="仿宋" w:hint="eastAsia"/>
          <w:sz w:val="28"/>
          <w:szCs w:val="28"/>
        </w:rPr>
        <w:t>（</w:t>
      </w:r>
      <w:r>
        <w:rPr>
          <w:rFonts w:asciiTheme="minorEastAsia" w:hAnsiTheme="minorEastAsia" w:cs="方正仿宋简体" w:hint="eastAsia"/>
          <w:sz w:val="28"/>
          <w:szCs w:val="28"/>
        </w:rPr>
        <w:t>硫酸钠</w:t>
      </w:r>
      <w:r>
        <w:rPr>
          <w:rFonts w:asciiTheme="minorEastAsia" w:hAnsiTheme="minorEastAsia" w:cs="方正仿宋简体" w:hint="eastAsia"/>
          <w:sz w:val="28"/>
          <w:szCs w:val="28"/>
        </w:rPr>
        <w:t>溶液于</w:t>
      </w:r>
      <w:r>
        <w:rPr>
          <w:rFonts w:asciiTheme="minorEastAsia" w:hAnsiTheme="minorEastAsia" w:cs="方正仿宋简体" w:hint="eastAsia"/>
          <w:sz w:val="28"/>
          <w:szCs w:val="28"/>
        </w:rPr>
        <w:t>2024</w:t>
      </w:r>
      <w:r>
        <w:rPr>
          <w:rFonts w:asciiTheme="minorEastAsia" w:hAnsiTheme="minorEastAsia" w:cs="方正仿宋简体" w:hint="eastAsia"/>
          <w:sz w:val="28"/>
          <w:szCs w:val="28"/>
        </w:rPr>
        <w:t>年</w:t>
      </w:r>
      <w:r>
        <w:rPr>
          <w:rFonts w:asciiTheme="minorEastAsia" w:hAnsiTheme="minorEastAsia" w:cs="方正仿宋简体" w:hint="eastAsia"/>
          <w:sz w:val="28"/>
          <w:szCs w:val="28"/>
        </w:rPr>
        <w:t>8</w:t>
      </w:r>
      <w:r>
        <w:rPr>
          <w:rFonts w:asciiTheme="minorEastAsia" w:hAnsiTheme="minorEastAsia" w:cs="方正仿宋简体" w:hint="eastAsia"/>
          <w:sz w:val="28"/>
          <w:szCs w:val="28"/>
        </w:rPr>
        <w:t>月</w:t>
      </w:r>
      <w:r>
        <w:rPr>
          <w:rFonts w:asciiTheme="minorEastAsia" w:hAnsiTheme="minorEastAsia" w:cs="方正仿宋简体" w:hint="eastAsia"/>
          <w:sz w:val="28"/>
          <w:szCs w:val="28"/>
        </w:rPr>
        <w:t>10</w:t>
      </w:r>
      <w:r>
        <w:rPr>
          <w:rFonts w:asciiTheme="minorEastAsia" w:hAnsiTheme="minorEastAsia" w:cs="方正仿宋简体" w:hint="eastAsia"/>
          <w:sz w:val="28"/>
          <w:szCs w:val="28"/>
        </w:rPr>
        <w:t>日配置</w:t>
      </w:r>
      <w:r>
        <w:rPr>
          <w:rFonts w:asciiTheme="minorEastAsia" w:hAnsiTheme="minorEastAsia" w:cs="仿宋" w:hint="eastAsia"/>
          <w:sz w:val="28"/>
          <w:szCs w:val="28"/>
        </w:rPr>
        <w:t>）</w:t>
      </w:r>
      <w:r>
        <w:rPr>
          <w:rFonts w:asciiTheme="minorEastAsia" w:hAnsiTheme="minorEastAsia" w:cs="仿宋" w:hint="eastAsia"/>
          <w:sz w:val="28"/>
          <w:szCs w:val="28"/>
        </w:rPr>
        <w:t>。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2</w:t>
      </w:r>
      <w:r>
        <w:rPr>
          <w:rFonts w:asciiTheme="minorEastAsia" w:hAnsiTheme="minorEastAsia" w:cs="仿宋" w:hint="eastAsia"/>
          <w:sz w:val="28"/>
          <w:szCs w:val="28"/>
        </w:rPr>
        <w:t>、各单位领取样品后，必须按（附件</w:t>
      </w:r>
      <w:r>
        <w:rPr>
          <w:rFonts w:asciiTheme="minorEastAsia" w:hAnsiTheme="minorEastAsia" w:cs="仿宋" w:hint="eastAsia"/>
          <w:sz w:val="28"/>
          <w:szCs w:val="28"/>
        </w:rPr>
        <w:t>1</w:t>
      </w:r>
      <w:r>
        <w:rPr>
          <w:rFonts w:asciiTheme="minorEastAsia" w:hAnsiTheme="minorEastAsia" w:cs="仿宋" w:hint="eastAsia"/>
          <w:sz w:val="28"/>
          <w:szCs w:val="28"/>
        </w:rPr>
        <w:t>）《</w:t>
      </w:r>
      <w:r>
        <w:rPr>
          <w:rFonts w:asciiTheme="minorEastAsia" w:hAnsiTheme="minorEastAsia" w:cs="仿宋" w:hint="eastAsia"/>
          <w:sz w:val="28"/>
          <w:szCs w:val="28"/>
        </w:rPr>
        <w:t>2024</w:t>
      </w:r>
      <w:r>
        <w:rPr>
          <w:rFonts w:asciiTheme="minorEastAsia" w:hAnsiTheme="minorEastAsia" w:cs="仿宋" w:hint="eastAsia"/>
          <w:sz w:val="28"/>
          <w:szCs w:val="28"/>
        </w:rPr>
        <w:t>年镇江市建设用碎石坚固性实验室间再次比对试验作业指导书》规定的要求进行试验及提交相关资料。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五、联系方式：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联系人：顾玉萍　手机：</w:t>
      </w:r>
      <w:r>
        <w:rPr>
          <w:rFonts w:asciiTheme="minorEastAsia" w:hAnsiTheme="minorEastAsia" w:cs="仿宋" w:hint="eastAsia"/>
          <w:sz w:val="28"/>
          <w:szCs w:val="28"/>
        </w:rPr>
        <w:t>13705285308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 xml:space="preserve">　　　　</w:t>
      </w:r>
      <w:proofErr w:type="gramStart"/>
      <w:r>
        <w:rPr>
          <w:rFonts w:asciiTheme="minorEastAsia" w:hAnsiTheme="minorEastAsia" w:cs="仿宋" w:hint="eastAsia"/>
          <w:sz w:val="28"/>
          <w:szCs w:val="28"/>
        </w:rPr>
        <w:t>周冬林</w:t>
      </w:r>
      <w:proofErr w:type="gramEnd"/>
      <w:r>
        <w:rPr>
          <w:rFonts w:asciiTheme="minorEastAsia" w:hAnsiTheme="minorEastAsia" w:cs="仿宋" w:hint="eastAsia"/>
          <w:sz w:val="28"/>
          <w:szCs w:val="28"/>
        </w:rPr>
        <w:t xml:space="preserve">　手机：</w:t>
      </w:r>
      <w:r>
        <w:rPr>
          <w:rFonts w:asciiTheme="minorEastAsia" w:hAnsiTheme="minorEastAsia" w:cs="仿宋" w:hint="eastAsia"/>
          <w:sz w:val="28"/>
          <w:szCs w:val="28"/>
        </w:rPr>
        <w:t>13338812020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jc w:val="right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 xml:space="preserve">                                                                                                     </w:t>
      </w:r>
      <w:r>
        <w:rPr>
          <w:rFonts w:asciiTheme="minorEastAsia" w:hAnsiTheme="minorEastAsia" w:cs="仿宋" w:hint="eastAsia"/>
          <w:sz w:val="28"/>
          <w:szCs w:val="28"/>
        </w:rPr>
        <w:t>镇江市建设工程质量检测协会</w:t>
      </w:r>
    </w:p>
    <w:p w:rsidR="004C648C" w:rsidRDefault="0056064A">
      <w:pPr>
        <w:adjustRightInd w:val="0"/>
        <w:snapToGrid w:val="0"/>
        <w:spacing w:line="500" w:lineRule="exact"/>
        <w:ind w:firstLineChars="200" w:firstLine="560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 xml:space="preserve">                                </w:t>
      </w:r>
      <w:r>
        <w:rPr>
          <w:rFonts w:asciiTheme="minorEastAsia" w:hAnsiTheme="minorEastAsia" w:cs="仿宋" w:hint="eastAsia"/>
          <w:sz w:val="28"/>
          <w:szCs w:val="28"/>
        </w:rPr>
        <w:t xml:space="preserve">   </w:t>
      </w:r>
      <w:r>
        <w:rPr>
          <w:rFonts w:asciiTheme="minorEastAsia" w:hAnsiTheme="minorEastAsia" w:cs="仿宋" w:hint="eastAsia"/>
          <w:sz w:val="28"/>
          <w:szCs w:val="28"/>
        </w:rPr>
        <w:t xml:space="preserve">  </w:t>
      </w:r>
      <w:r>
        <w:rPr>
          <w:rFonts w:asciiTheme="minorEastAsia" w:hAnsiTheme="minorEastAsia" w:cs="仿宋" w:hint="eastAsia"/>
          <w:sz w:val="28"/>
          <w:szCs w:val="28"/>
        </w:rPr>
        <w:t>二</w:t>
      </w:r>
      <w:proofErr w:type="gramStart"/>
      <w:r>
        <w:rPr>
          <w:rFonts w:asciiTheme="minorEastAsia" w:hAnsiTheme="minorEastAsia" w:cs="仿宋" w:hint="eastAsia"/>
          <w:sz w:val="28"/>
          <w:szCs w:val="28"/>
        </w:rPr>
        <w:t>0</w:t>
      </w:r>
      <w:r>
        <w:rPr>
          <w:rFonts w:asciiTheme="minorEastAsia" w:hAnsiTheme="minorEastAsia" w:cs="仿宋" w:hint="eastAsia"/>
          <w:sz w:val="28"/>
          <w:szCs w:val="28"/>
        </w:rPr>
        <w:t>二</w:t>
      </w:r>
      <w:r>
        <w:rPr>
          <w:rFonts w:asciiTheme="minorEastAsia" w:hAnsiTheme="minorEastAsia" w:cs="仿宋" w:hint="eastAsia"/>
          <w:sz w:val="28"/>
          <w:szCs w:val="28"/>
        </w:rPr>
        <w:t>四</w:t>
      </w:r>
      <w:proofErr w:type="gramEnd"/>
      <w:r>
        <w:rPr>
          <w:rFonts w:asciiTheme="minorEastAsia" w:hAnsiTheme="minorEastAsia" w:cs="仿宋" w:hint="eastAsia"/>
          <w:sz w:val="28"/>
          <w:szCs w:val="28"/>
        </w:rPr>
        <w:t>年</w:t>
      </w:r>
      <w:r>
        <w:rPr>
          <w:rFonts w:asciiTheme="minorEastAsia" w:hAnsiTheme="minorEastAsia" w:cs="仿宋" w:hint="eastAsia"/>
          <w:sz w:val="28"/>
          <w:szCs w:val="28"/>
        </w:rPr>
        <w:t>八</w:t>
      </w:r>
      <w:r>
        <w:rPr>
          <w:rFonts w:asciiTheme="minorEastAsia" w:hAnsiTheme="minorEastAsia" w:cs="仿宋" w:hint="eastAsia"/>
          <w:sz w:val="28"/>
          <w:szCs w:val="28"/>
        </w:rPr>
        <w:t>月</w:t>
      </w:r>
      <w:r>
        <w:rPr>
          <w:rFonts w:asciiTheme="minorEastAsia" w:hAnsiTheme="minorEastAsia" w:cs="仿宋" w:hint="eastAsia"/>
          <w:sz w:val="28"/>
          <w:szCs w:val="28"/>
        </w:rPr>
        <w:t>二</w:t>
      </w:r>
      <w:r>
        <w:rPr>
          <w:rFonts w:asciiTheme="minorEastAsia" w:hAnsiTheme="minorEastAsia" w:cs="仿宋" w:hint="eastAsia"/>
          <w:sz w:val="28"/>
          <w:szCs w:val="28"/>
        </w:rPr>
        <w:t>日</w:t>
      </w:r>
    </w:p>
    <w:p w:rsidR="0056064A" w:rsidRDefault="0056064A" w:rsidP="00277B37">
      <w:pPr>
        <w:adjustRightInd w:val="0"/>
        <w:snapToGrid w:val="0"/>
        <w:spacing w:line="500" w:lineRule="exact"/>
        <w:rPr>
          <w:rFonts w:asciiTheme="minorEastAsia" w:hAnsiTheme="minorEastAsia" w:cs="仿宋" w:hint="eastAsia"/>
          <w:sz w:val="28"/>
          <w:szCs w:val="28"/>
        </w:rPr>
      </w:pPr>
    </w:p>
    <w:p w:rsidR="004C648C" w:rsidRDefault="0056064A" w:rsidP="00277B37">
      <w:pPr>
        <w:adjustRightInd w:val="0"/>
        <w:snapToGrid w:val="0"/>
        <w:spacing w:line="500" w:lineRule="exact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附件：</w:t>
      </w:r>
    </w:p>
    <w:p w:rsidR="004C648C" w:rsidRDefault="0056064A" w:rsidP="00277B37">
      <w:pPr>
        <w:adjustRightInd w:val="0"/>
        <w:snapToGrid w:val="0"/>
        <w:spacing w:line="500" w:lineRule="exact"/>
        <w:jc w:val="left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1</w:t>
      </w:r>
      <w:r>
        <w:rPr>
          <w:rFonts w:asciiTheme="minorEastAsia" w:hAnsiTheme="minorEastAsia" w:cs="仿宋" w:hint="eastAsia"/>
          <w:sz w:val="28"/>
          <w:szCs w:val="28"/>
        </w:rPr>
        <w:t>、</w:t>
      </w:r>
      <w:r>
        <w:rPr>
          <w:rFonts w:asciiTheme="minorEastAsia" w:hAnsiTheme="minorEastAsia" w:cs="仿宋" w:hint="eastAsia"/>
          <w:sz w:val="28"/>
          <w:szCs w:val="28"/>
        </w:rPr>
        <w:t>202</w:t>
      </w: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年镇江市</w:t>
      </w:r>
      <w:r>
        <w:rPr>
          <w:rFonts w:asciiTheme="minorEastAsia" w:hAnsiTheme="minorEastAsia" w:cs="仿宋" w:hint="eastAsia"/>
          <w:sz w:val="28"/>
          <w:szCs w:val="28"/>
        </w:rPr>
        <w:t>建设用碎石坚固性实验室间再次比对试验</w:t>
      </w:r>
      <w:r>
        <w:rPr>
          <w:rFonts w:asciiTheme="minorEastAsia" w:hAnsiTheme="minorEastAsia" w:cs="仿宋" w:hint="eastAsia"/>
          <w:sz w:val="28"/>
          <w:szCs w:val="28"/>
        </w:rPr>
        <w:t>作业指导书</w:t>
      </w:r>
    </w:p>
    <w:p w:rsidR="004C648C" w:rsidRDefault="0056064A" w:rsidP="00277B37">
      <w:pPr>
        <w:adjustRightInd w:val="0"/>
        <w:snapToGrid w:val="0"/>
        <w:spacing w:line="500" w:lineRule="exact"/>
        <w:jc w:val="left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2</w:t>
      </w:r>
      <w:r>
        <w:rPr>
          <w:rFonts w:asciiTheme="minorEastAsia" w:hAnsiTheme="minorEastAsia" w:cs="仿宋" w:hint="eastAsia"/>
          <w:sz w:val="28"/>
          <w:szCs w:val="28"/>
        </w:rPr>
        <w:t>、</w:t>
      </w:r>
      <w:r>
        <w:rPr>
          <w:rFonts w:asciiTheme="minorEastAsia" w:hAnsiTheme="minorEastAsia" w:cs="仿宋" w:hint="eastAsia"/>
          <w:sz w:val="28"/>
          <w:szCs w:val="28"/>
        </w:rPr>
        <w:t>202</w:t>
      </w: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年镇江市</w:t>
      </w:r>
      <w:r>
        <w:rPr>
          <w:rFonts w:asciiTheme="minorEastAsia" w:hAnsiTheme="minorEastAsia" w:cs="仿宋" w:hint="eastAsia"/>
          <w:sz w:val="28"/>
          <w:szCs w:val="28"/>
        </w:rPr>
        <w:t>建设用碎石坚固性实验室间再次比对试验</w:t>
      </w:r>
      <w:r>
        <w:rPr>
          <w:rFonts w:asciiTheme="minorEastAsia" w:hAnsiTheme="minorEastAsia" w:cs="仿宋" w:hint="eastAsia"/>
          <w:sz w:val="28"/>
          <w:szCs w:val="28"/>
        </w:rPr>
        <w:t>参加人员名单</w:t>
      </w:r>
    </w:p>
    <w:p w:rsidR="004C648C" w:rsidRDefault="0056064A" w:rsidP="00277B37">
      <w:pPr>
        <w:adjustRightInd w:val="0"/>
        <w:snapToGrid w:val="0"/>
        <w:spacing w:line="500" w:lineRule="exact"/>
        <w:jc w:val="left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3</w:t>
      </w:r>
      <w:r>
        <w:rPr>
          <w:rFonts w:asciiTheme="minorEastAsia" w:hAnsiTheme="minorEastAsia" w:cs="仿宋" w:hint="eastAsia"/>
          <w:sz w:val="28"/>
          <w:szCs w:val="28"/>
        </w:rPr>
        <w:t>、</w:t>
      </w:r>
      <w:r>
        <w:rPr>
          <w:rFonts w:asciiTheme="minorEastAsia" w:hAnsiTheme="minorEastAsia" w:cs="仿宋" w:hint="eastAsia"/>
          <w:sz w:val="28"/>
          <w:szCs w:val="28"/>
        </w:rPr>
        <w:t>202</w:t>
      </w: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年镇江市</w:t>
      </w:r>
      <w:r>
        <w:rPr>
          <w:rFonts w:asciiTheme="minorEastAsia" w:hAnsiTheme="minorEastAsia" w:cs="仿宋" w:hint="eastAsia"/>
          <w:sz w:val="28"/>
          <w:szCs w:val="28"/>
        </w:rPr>
        <w:t>建设用碎石坚固性实验室</w:t>
      </w:r>
      <w:r>
        <w:rPr>
          <w:rFonts w:asciiTheme="minorEastAsia" w:hAnsiTheme="minorEastAsia" w:cs="仿宋" w:hint="eastAsia"/>
          <w:sz w:val="28"/>
          <w:szCs w:val="28"/>
        </w:rPr>
        <w:t>间再次比对试验</w:t>
      </w:r>
      <w:r>
        <w:rPr>
          <w:rFonts w:asciiTheme="minorEastAsia" w:hAnsiTheme="minorEastAsia" w:cs="仿宋" w:hint="eastAsia"/>
          <w:sz w:val="28"/>
          <w:szCs w:val="28"/>
        </w:rPr>
        <w:t>样品接受状态确认表</w:t>
      </w:r>
    </w:p>
    <w:p w:rsidR="004C648C" w:rsidRDefault="0056064A" w:rsidP="00277B37">
      <w:pPr>
        <w:adjustRightInd w:val="0"/>
        <w:snapToGrid w:val="0"/>
        <w:spacing w:line="500" w:lineRule="exact"/>
        <w:jc w:val="left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、</w:t>
      </w:r>
      <w:r>
        <w:rPr>
          <w:rFonts w:asciiTheme="minorEastAsia" w:hAnsiTheme="minorEastAsia" w:cs="仿宋" w:hint="eastAsia"/>
          <w:sz w:val="28"/>
          <w:szCs w:val="28"/>
        </w:rPr>
        <w:t>202</w:t>
      </w: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年镇江市</w:t>
      </w:r>
      <w:r>
        <w:rPr>
          <w:rFonts w:asciiTheme="minorEastAsia" w:hAnsiTheme="minorEastAsia" w:cs="仿宋" w:hint="eastAsia"/>
          <w:sz w:val="28"/>
          <w:szCs w:val="28"/>
        </w:rPr>
        <w:t>建设用碎石坚固性</w:t>
      </w:r>
      <w:r>
        <w:rPr>
          <w:rFonts w:asciiTheme="minorEastAsia" w:hAnsiTheme="minorEastAsia" w:cs="仿宋" w:hint="eastAsia"/>
          <w:sz w:val="28"/>
          <w:szCs w:val="28"/>
        </w:rPr>
        <w:t>实验室间</w:t>
      </w:r>
      <w:r>
        <w:rPr>
          <w:rFonts w:asciiTheme="minorEastAsia" w:hAnsiTheme="minorEastAsia" w:cs="仿宋" w:hint="eastAsia"/>
          <w:sz w:val="28"/>
          <w:szCs w:val="28"/>
        </w:rPr>
        <w:t>再次</w:t>
      </w:r>
      <w:r>
        <w:rPr>
          <w:rFonts w:asciiTheme="minorEastAsia" w:hAnsiTheme="minorEastAsia" w:cs="仿宋" w:hint="eastAsia"/>
          <w:sz w:val="28"/>
          <w:szCs w:val="28"/>
        </w:rPr>
        <w:t>比对试验结果报告单</w:t>
      </w:r>
    </w:p>
    <w:p w:rsidR="004C648C" w:rsidRDefault="0056064A" w:rsidP="00277B37">
      <w:pPr>
        <w:adjustRightInd w:val="0"/>
        <w:snapToGrid w:val="0"/>
        <w:spacing w:line="500" w:lineRule="exact"/>
        <w:jc w:val="left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5</w:t>
      </w:r>
      <w:r>
        <w:rPr>
          <w:rFonts w:asciiTheme="minorEastAsia" w:hAnsiTheme="minorEastAsia" w:cs="仿宋" w:hint="eastAsia"/>
          <w:sz w:val="28"/>
          <w:szCs w:val="28"/>
        </w:rPr>
        <w:t>、</w:t>
      </w:r>
      <w:r>
        <w:rPr>
          <w:rFonts w:asciiTheme="minorEastAsia" w:hAnsiTheme="minorEastAsia" w:cs="仿宋" w:hint="eastAsia"/>
          <w:sz w:val="28"/>
          <w:szCs w:val="28"/>
        </w:rPr>
        <w:t>202</w:t>
      </w:r>
      <w:r>
        <w:rPr>
          <w:rFonts w:asciiTheme="minorEastAsia" w:hAnsiTheme="minorEastAsia" w:cs="仿宋" w:hint="eastAsia"/>
          <w:sz w:val="28"/>
          <w:szCs w:val="28"/>
        </w:rPr>
        <w:t>4</w:t>
      </w:r>
      <w:r>
        <w:rPr>
          <w:rFonts w:asciiTheme="minorEastAsia" w:hAnsiTheme="minorEastAsia" w:cs="仿宋" w:hint="eastAsia"/>
          <w:sz w:val="28"/>
          <w:szCs w:val="28"/>
        </w:rPr>
        <w:t>年镇江市</w:t>
      </w:r>
      <w:r>
        <w:rPr>
          <w:rFonts w:asciiTheme="minorEastAsia" w:hAnsiTheme="minorEastAsia" w:cs="仿宋" w:hint="eastAsia"/>
          <w:sz w:val="28"/>
          <w:szCs w:val="28"/>
        </w:rPr>
        <w:t>建设用碎石坚固性</w:t>
      </w:r>
      <w:r>
        <w:rPr>
          <w:rFonts w:asciiTheme="minorEastAsia" w:hAnsiTheme="minorEastAsia" w:cs="仿宋" w:hint="eastAsia"/>
          <w:sz w:val="28"/>
          <w:szCs w:val="28"/>
        </w:rPr>
        <w:t>实验室间</w:t>
      </w:r>
      <w:r>
        <w:rPr>
          <w:rFonts w:asciiTheme="minorEastAsia" w:hAnsiTheme="minorEastAsia" w:cs="仿宋" w:hint="eastAsia"/>
          <w:sz w:val="28"/>
          <w:szCs w:val="28"/>
        </w:rPr>
        <w:t>再次</w:t>
      </w:r>
      <w:r>
        <w:rPr>
          <w:rFonts w:asciiTheme="minorEastAsia" w:hAnsiTheme="minorEastAsia" w:cs="仿宋" w:hint="eastAsia"/>
          <w:sz w:val="28"/>
          <w:szCs w:val="28"/>
        </w:rPr>
        <w:t>比对试验原始记录</w:t>
      </w:r>
      <w:bookmarkStart w:id="0" w:name="_GoBack"/>
      <w:bookmarkEnd w:id="0"/>
    </w:p>
    <w:p w:rsidR="004C648C" w:rsidRDefault="0056064A" w:rsidP="00277B37">
      <w:pPr>
        <w:adjustRightInd w:val="0"/>
        <w:snapToGrid w:val="0"/>
        <w:spacing w:line="500" w:lineRule="exact"/>
        <w:jc w:val="left"/>
        <w:rPr>
          <w:rFonts w:asciiTheme="minorEastAsia" w:hAnsiTheme="minorEastAsia" w:cs="仿宋"/>
          <w:sz w:val="28"/>
          <w:szCs w:val="28"/>
        </w:rPr>
      </w:pPr>
      <w:r>
        <w:rPr>
          <w:rFonts w:asciiTheme="minorEastAsia" w:hAnsiTheme="minorEastAsia" w:cs="仿宋" w:hint="eastAsia"/>
          <w:sz w:val="28"/>
          <w:szCs w:val="28"/>
        </w:rPr>
        <w:t>6</w:t>
      </w:r>
      <w:r>
        <w:rPr>
          <w:rFonts w:asciiTheme="minorEastAsia" w:hAnsiTheme="minorEastAsia" w:cs="仿宋" w:hint="eastAsia"/>
          <w:sz w:val="28"/>
          <w:szCs w:val="28"/>
        </w:rPr>
        <w:t>、</w:t>
      </w:r>
      <w:r>
        <w:rPr>
          <w:rFonts w:asciiTheme="minorEastAsia" w:hAnsiTheme="minorEastAsia" w:cs="仿宋" w:hint="eastAsia"/>
          <w:sz w:val="28"/>
          <w:szCs w:val="28"/>
        </w:rPr>
        <w:t>2024</w:t>
      </w:r>
      <w:r>
        <w:rPr>
          <w:rFonts w:asciiTheme="minorEastAsia" w:hAnsiTheme="minorEastAsia" w:cs="仿宋" w:hint="eastAsia"/>
          <w:sz w:val="28"/>
          <w:szCs w:val="28"/>
        </w:rPr>
        <w:t>年</w:t>
      </w:r>
      <w:r>
        <w:rPr>
          <w:rFonts w:asciiTheme="minorEastAsia" w:hAnsiTheme="minorEastAsia" w:cs="仿宋" w:hint="eastAsia"/>
          <w:sz w:val="28"/>
          <w:szCs w:val="28"/>
        </w:rPr>
        <w:t>镇江市</w:t>
      </w:r>
      <w:r>
        <w:rPr>
          <w:rFonts w:asciiTheme="minorEastAsia" w:hAnsiTheme="minorEastAsia" w:cs="仿宋" w:hint="eastAsia"/>
          <w:sz w:val="28"/>
          <w:szCs w:val="28"/>
        </w:rPr>
        <w:t>建设用碎石坚固性</w:t>
      </w:r>
      <w:r>
        <w:rPr>
          <w:rFonts w:asciiTheme="minorEastAsia" w:hAnsiTheme="minorEastAsia" w:cs="仿宋" w:hint="eastAsia"/>
          <w:sz w:val="28"/>
          <w:szCs w:val="28"/>
        </w:rPr>
        <w:t>试验</w:t>
      </w:r>
      <w:r>
        <w:rPr>
          <w:rFonts w:asciiTheme="minorEastAsia" w:hAnsiTheme="minorEastAsia" w:cs="仿宋" w:hint="eastAsia"/>
          <w:sz w:val="28"/>
          <w:szCs w:val="28"/>
        </w:rPr>
        <w:t>操作演示视频</w:t>
      </w:r>
    </w:p>
    <w:sectPr w:rsidR="004C648C" w:rsidSect="004C648C">
      <w:pgSz w:w="11906" w:h="16838"/>
      <w:pgMar w:top="1440" w:right="1689" w:bottom="1440" w:left="1519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jAxYzA3OGQ0MTAyMGY4NGM2MGNiYmRlZjVjMWVkMmMifQ=="/>
  </w:docVars>
  <w:rsids>
    <w:rsidRoot w:val="00D73D9B"/>
    <w:rsid w:val="00020CBA"/>
    <w:rsid w:val="00277B37"/>
    <w:rsid w:val="004C648C"/>
    <w:rsid w:val="00524472"/>
    <w:rsid w:val="0056064A"/>
    <w:rsid w:val="008F3BDE"/>
    <w:rsid w:val="00CE5753"/>
    <w:rsid w:val="00D65F7A"/>
    <w:rsid w:val="00D73D9B"/>
    <w:rsid w:val="00E91EB6"/>
    <w:rsid w:val="107F2A51"/>
    <w:rsid w:val="1FA92F69"/>
    <w:rsid w:val="4028346F"/>
    <w:rsid w:val="43FC0330"/>
    <w:rsid w:val="45763769"/>
    <w:rsid w:val="48E15F6E"/>
    <w:rsid w:val="555B6A34"/>
    <w:rsid w:val="5A68413A"/>
    <w:rsid w:val="5EE04FB0"/>
    <w:rsid w:val="63F72DD3"/>
    <w:rsid w:val="6F710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48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autoRedefine/>
    <w:semiHidden/>
    <w:unhideWhenUsed/>
    <w:qFormat/>
    <w:rsid w:val="004C648C"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autoRedefine/>
    <w:qFormat/>
    <w:rsid w:val="004C648C"/>
    <w:rPr>
      <w:sz w:val="18"/>
      <w:szCs w:val="18"/>
    </w:rPr>
  </w:style>
  <w:style w:type="character" w:styleId="a4">
    <w:name w:val="FollowedHyperlink"/>
    <w:basedOn w:val="a0"/>
    <w:qFormat/>
    <w:rsid w:val="004C648C"/>
    <w:rPr>
      <w:color w:val="954F72" w:themeColor="followedHyperlink"/>
      <w:u w:val="single"/>
    </w:rPr>
  </w:style>
  <w:style w:type="character" w:styleId="a5">
    <w:name w:val="Hyperlink"/>
    <w:basedOn w:val="a0"/>
    <w:autoRedefine/>
    <w:qFormat/>
    <w:rsid w:val="004C648C"/>
    <w:rPr>
      <w:color w:val="0563C1" w:themeColor="hyperlink"/>
      <w:u w:val="single"/>
    </w:rPr>
  </w:style>
  <w:style w:type="character" w:customStyle="1" w:styleId="Char">
    <w:name w:val="批注框文本 Char"/>
    <w:basedOn w:val="a0"/>
    <w:link w:val="a3"/>
    <w:autoRedefine/>
    <w:qFormat/>
    <w:rsid w:val="004C648C"/>
    <w:rPr>
      <w:kern w:val="2"/>
      <w:sz w:val="18"/>
      <w:szCs w:val="18"/>
    </w:rPr>
  </w:style>
  <w:style w:type="paragraph" w:customStyle="1" w:styleId="0">
    <w:name w:val="0"/>
    <w:basedOn w:val="a"/>
    <w:autoRedefine/>
    <w:qFormat/>
    <w:rsid w:val="004C648C"/>
    <w:pPr>
      <w:widowControl/>
      <w:snapToGrid w:val="0"/>
      <w:spacing w:line="365" w:lineRule="atLeast"/>
      <w:ind w:left="1"/>
    </w:pPr>
    <w:rPr>
      <w:rFonts w:ascii="Times New Roman" w:eastAsia="宋体" w:hAnsi="Times New Roman" w:cs="Times New Roman"/>
      <w:kern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jyw</dc:creator>
  <cp:lastModifiedBy>镇江市建设监理协会</cp:lastModifiedBy>
  <cp:revision>7</cp:revision>
  <cp:lastPrinted>2024-08-02T01:58:00Z</cp:lastPrinted>
  <dcterms:created xsi:type="dcterms:W3CDTF">2023-07-07T06:13:00Z</dcterms:created>
  <dcterms:modified xsi:type="dcterms:W3CDTF">2024-08-02T08:34:00Z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9FB4E33FA22C4E44B582B8D24B561AAA_12</vt:lpwstr>
  </property>
</Properties>
</file>